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48097" w14:textId="526940C1" w:rsidR="002B0F09" w:rsidRDefault="003063C1" w:rsidP="006F15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Portada</w:t>
      </w:r>
    </w:p>
    <w:p w14:paraId="56DDE389" w14:textId="26D65A08" w:rsidR="003063C1" w:rsidRDefault="008F35CB" w:rsidP="006F15C0">
      <w:pPr>
        <w:rPr>
          <w:b/>
          <w:bCs/>
          <w:sz w:val="32"/>
          <w:szCs w:val="32"/>
        </w:rPr>
      </w:pPr>
      <w:r w:rsidRPr="008F35CB">
        <w:rPr>
          <w:b/>
          <w:bCs/>
          <w:noProof/>
          <w:sz w:val="32"/>
          <w:szCs w:val="32"/>
        </w:rPr>
        <w:drawing>
          <wp:inline distT="0" distB="0" distL="0" distR="0" wp14:anchorId="0069CDF9" wp14:editId="6D02FDFA">
            <wp:extent cx="5400040" cy="3037840"/>
            <wp:effectExtent l="0" t="0" r="0" b="0"/>
            <wp:docPr id="12700618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61859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40D5" w14:textId="43C856DA" w:rsidR="00F242A7" w:rsidRPr="00F242A7" w:rsidRDefault="00F97EF0" w:rsidP="006F15C0">
      <w:r w:rsidRPr="00F97EF0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58388EA0" wp14:editId="77B8CA73">
            <wp:simplePos x="0" y="0"/>
            <wp:positionH relativeFrom="margin">
              <wp:align>center</wp:align>
            </wp:positionH>
            <wp:positionV relativeFrom="paragraph">
              <wp:posOffset>341886</wp:posOffset>
            </wp:positionV>
            <wp:extent cx="2026090" cy="1068779"/>
            <wp:effectExtent l="0" t="0" r="0" b="0"/>
            <wp:wrapTopAndBottom/>
            <wp:docPr id="315883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3546" name="Imagen 1" descr="Interfaz de usuario gráfica, Texto&#10;&#10;El contenido generado por IA puede ser incorrec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090" cy="106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2A7" w:rsidRPr="00F242A7">
        <w:t>Incluye botón de navegación de páginas</w:t>
      </w:r>
      <w:r w:rsidR="00F242A7">
        <w:t>:</w:t>
      </w:r>
    </w:p>
    <w:p w14:paraId="78574DE4" w14:textId="4110FD0B" w:rsidR="00660253" w:rsidRDefault="00660253" w:rsidP="006F15C0">
      <w:pPr>
        <w:rPr>
          <w:b/>
          <w:bCs/>
          <w:sz w:val="32"/>
          <w:szCs w:val="32"/>
        </w:rPr>
      </w:pPr>
    </w:p>
    <w:p w14:paraId="1D7CCAC8" w14:textId="34E047C1" w:rsidR="001D35E2" w:rsidRPr="00B362CD" w:rsidRDefault="006D6909" w:rsidP="00B362CD">
      <w:pPr>
        <w:pStyle w:val="Prrafodelista"/>
        <w:numPr>
          <w:ilvl w:val="0"/>
          <w:numId w:val="2"/>
        </w:numPr>
        <w:rPr>
          <w:sz w:val="28"/>
          <w:szCs w:val="28"/>
        </w:rPr>
      </w:pPr>
      <w:r w:rsidRPr="006D6909"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407CDE" wp14:editId="274A9E96">
            <wp:simplePos x="0" y="0"/>
            <wp:positionH relativeFrom="margin">
              <wp:align>center</wp:align>
            </wp:positionH>
            <wp:positionV relativeFrom="paragraph">
              <wp:posOffset>474897</wp:posOffset>
            </wp:positionV>
            <wp:extent cx="5400040" cy="3039110"/>
            <wp:effectExtent l="0" t="0" r="0" b="8890"/>
            <wp:wrapTopAndBottom/>
            <wp:docPr id="8104179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7989" name="Imagen 1" descr="Interfaz de usuario gráfica, Text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4B0F" w:rsidRPr="005D4B0F">
        <w:rPr>
          <w:sz w:val="28"/>
          <w:szCs w:val="28"/>
        </w:rPr>
        <w:t>Botón de información</w:t>
      </w:r>
    </w:p>
    <w:p w14:paraId="17240D85" w14:textId="5FE96359" w:rsidR="005D4B0F" w:rsidRDefault="000D0A94" w:rsidP="005D4B0F">
      <w:pPr>
        <w:pStyle w:val="Prrafodelista"/>
        <w:numPr>
          <w:ilvl w:val="0"/>
          <w:numId w:val="2"/>
        </w:numPr>
        <w:rPr>
          <w:sz w:val="28"/>
          <w:szCs w:val="28"/>
        </w:rPr>
      </w:pPr>
      <w:r w:rsidRPr="000D0A9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4AAD1C03" wp14:editId="3B9C92EF">
            <wp:simplePos x="0" y="0"/>
            <wp:positionH relativeFrom="margin">
              <wp:align>left</wp:align>
            </wp:positionH>
            <wp:positionV relativeFrom="paragraph">
              <wp:posOffset>456565</wp:posOffset>
            </wp:positionV>
            <wp:extent cx="5878195" cy="3294380"/>
            <wp:effectExtent l="0" t="0" r="8255" b="1270"/>
            <wp:wrapTopAndBottom/>
            <wp:docPr id="1371694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4305" name="Imagen 1" descr="Texto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5E2">
        <w:rPr>
          <w:sz w:val="28"/>
          <w:szCs w:val="28"/>
        </w:rPr>
        <w:t>Botón de conclusiones</w:t>
      </w:r>
    </w:p>
    <w:p w14:paraId="72C251B9" w14:textId="43E2692B" w:rsidR="00660253" w:rsidRPr="00660253" w:rsidRDefault="00660253" w:rsidP="00660253">
      <w:pPr>
        <w:pStyle w:val="Prrafodelista"/>
        <w:rPr>
          <w:sz w:val="28"/>
          <w:szCs w:val="28"/>
        </w:rPr>
      </w:pPr>
    </w:p>
    <w:p w14:paraId="74114E84" w14:textId="38A5C0F5" w:rsidR="00660253" w:rsidRDefault="00BB52EA" w:rsidP="00660253">
      <w:pPr>
        <w:rPr>
          <w:b/>
          <w:bCs/>
          <w:sz w:val="32"/>
          <w:szCs w:val="32"/>
        </w:rPr>
      </w:pPr>
      <w:r w:rsidRPr="00BB52EA">
        <w:rPr>
          <w:b/>
          <w:bCs/>
          <w:sz w:val="32"/>
          <w:szCs w:val="32"/>
        </w:rPr>
        <w:t>Dashboard 2021</w:t>
      </w:r>
    </w:p>
    <w:p w14:paraId="7DE30C70" w14:textId="2EF1F895" w:rsidR="00BB52EA" w:rsidRDefault="004F112E" w:rsidP="00660253">
      <w:pPr>
        <w:rPr>
          <w:b/>
          <w:bCs/>
          <w:sz w:val="32"/>
          <w:szCs w:val="32"/>
        </w:rPr>
      </w:pPr>
      <w:r w:rsidRPr="004F112E">
        <w:rPr>
          <w:b/>
          <w:bCs/>
          <w:noProof/>
          <w:sz w:val="32"/>
          <w:szCs w:val="32"/>
        </w:rPr>
        <w:drawing>
          <wp:inline distT="0" distB="0" distL="0" distR="0" wp14:anchorId="13DA28AD" wp14:editId="38208E4D">
            <wp:extent cx="5878195" cy="3522493"/>
            <wp:effectExtent l="0" t="0" r="8255" b="1905"/>
            <wp:docPr id="23229973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99737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2352" cy="35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2EE8" w14:textId="77777777" w:rsidR="00464031" w:rsidRDefault="00464031" w:rsidP="00464031">
      <w:pPr>
        <w:rPr>
          <w:b/>
          <w:bCs/>
          <w:sz w:val="32"/>
          <w:szCs w:val="32"/>
        </w:rPr>
      </w:pPr>
    </w:p>
    <w:p w14:paraId="3CB1A2BD" w14:textId="77777777" w:rsidR="00B362CD" w:rsidRDefault="00B362CD" w:rsidP="00464031">
      <w:pPr>
        <w:rPr>
          <w:b/>
          <w:bCs/>
          <w:sz w:val="32"/>
          <w:szCs w:val="32"/>
        </w:rPr>
      </w:pPr>
    </w:p>
    <w:p w14:paraId="7845D770" w14:textId="021B6F6A" w:rsidR="00464031" w:rsidRDefault="00464031" w:rsidP="00464031">
      <w:pPr>
        <w:rPr>
          <w:b/>
          <w:bCs/>
          <w:sz w:val="32"/>
          <w:szCs w:val="32"/>
        </w:rPr>
      </w:pPr>
      <w:r w:rsidRPr="00BB52EA">
        <w:rPr>
          <w:b/>
          <w:bCs/>
          <w:sz w:val="32"/>
          <w:szCs w:val="32"/>
        </w:rPr>
        <w:lastRenderedPageBreak/>
        <w:t>Dashboard 202</w:t>
      </w:r>
      <w:r>
        <w:rPr>
          <w:b/>
          <w:bCs/>
          <w:sz w:val="32"/>
          <w:szCs w:val="32"/>
        </w:rPr>
        <w:t>2</w:t>
      </w:r>
    </w:p>
    <w:p w14:paraId="43F710A1" w14:textId="13C33858" w:rsidR="00464031" w:rsidRDefault="006029BF" w:rsidP="00660253">
      <w:pPr>
        <w:rPr>
          <w:b/>
          <w:bCs/>
          <w:sz w:val="32"/>
          <w:szCs w:val="32"/>
        </w:rPr>
      </w:pPr>
      <w:r w:rsidRPr="006029BF">
        <w:rPr>
          <w:b/>
          <w:bCs/>
          <w:noProof/>
          <w:sz w:val="32"/>
          <w:szCs w:val="32"/>
        </w:rPr>
        <w:drawing>
          <wp:inline distT="0" distB="0" distL="0" distR="0" wp14:anchorId="4355335A" wp14:editId="75B1EF10">
            <wp:extent cx="5924550" cy="3551665"/>
            <wp:effectExtent l="0" t="0" r="0" b="0"/>
            <wp:docPr id="146285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87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380" cy="35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B9B" w14:textId="77777777" w:rsidR="00D86DC5" w:rsidRDefault="00D86DC5" w:rsidP="006B2974">
      <w:pPr>
        <w:rPr>
          <w:b/>
          <w:bCs/>
          <w:sz w:val="32"/>
          <w:szCs w:val="32"/>
        </w:rPr>
      </w:pPr>
    </w:p>
    <w:p w14:paraId="703F8584" w14:textId="559D75D1" w:rsidR="006B2974" w:rsidRDefault="00D86DC5" w:rsidP="006B2974">
      <w:pPr>
        <w:rPr>
          <w:b/>
          <w:bCs/>
          <w:sz w:val="32"/>
          <w:szCs w:val="32"/>
        </w:rPr>
      </w:pPr>
      <w:r w:rsidRPr="00D86DC5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5A864FD" wp14:editId="4DD2D345">
            <wp:simplePos x="0" y="0"/>
            <wp:positionH relativeFrom="margin">
              <wp:align>left</wp:align>
            </wp:positionH>
            <wp:positionV relativeFrom="paragraph">
              <wp:posOffset>534035</wp:posOffset>
            </wp:positionV>
            <wp:extent cx="5869839" cy="3514725"/>
            <wp:effectExtent l="0" t="0" r="0" b="0"/>
            <wp:wrapTopAndBottom/>
            <wp:docPr id="20327115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11572" name="Imagen 1" descr="Interfaz de usuario gráfica, Aplicación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839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974">
        <w:rPr>
          <w:b/>
          <w:bCs/>
          <w:sz w:val="32"/>
          <w:szCs w:val="32"/>
        </w:rPr>
        <w:t>Panel de Informa</w:t>
      </w:r>
      <w:r w:rsidR="000E76DA">
        <w:rPr>
          <w:b/>
          <w:bCs/>
          <w:sz w:val="32"/>
          <w:szCs w:val="32"/>
        </w:rPr>
        <w:t>ción</w:t>
      </w:r>
      <w:r w:rsidR="006B2974">
        <w:rPr>
          <w:b/>
          <w:bCs/>
          <w:sz w:val="32"/>
          <w:szCs w:val="32"/>
        </w:rPr>
        <w:t xml:space="preserve"> abierto</w:t>
      </w:r>
    </w:p>
    <w:p w14:paraId="48E17F0A" w14:textId="66754F69" w:rsidR="006B2974" w:rsidRDefault="006B2974" w:rsidP="00660253">
      <w:pPr>
        <w:rPr>
          <w:b/>
          <w:bCs/>
          <w:sz w:val="32"/>
          <w:szCs w:val="32"/>
        </w:rPr>
      </w:pPr>
    </w:p>
    <w:p w14:paraId="4E65C364" w14:textId="0CE87E9A" w:rsidR="003E403B" w:rsidRDefault="00FA56C9" w:rsidP="0066025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Panel de Filtros abierto</w:t>
      </w:r>
    </w:p>
    <w:p w14:paraId="590157B9" w14:textId="0A20B5CC" w:rsidR="00FA56C9" w:rsidRPr="00BB52EA" w:rsidRDefault="00770AA9" w:rsidP="00660253">
      <w:pPr>
        <w:rPr>
          <w:b/>
          <w:bCs/>
          <w:sz w:val="32"/>
          <w:szCs w:val="32"/>
        </w:rPr>
      </w:pPr>
      <w:r w:rsidRPr="00770AA9">
        <w:rPr>
          <w:b/>
          <w:bCs/>
          <w:noProof/>
          <w:sz w:val="32"/>
          <w:szCs w:val="32"/>
        </w:rPr>
        <w:drawing>
          <wp:inline distT="0" distB="0" distL="0" distR="0" wp14:anchorId="23EB1546" wp14:editId="5336607A">
            <wp:extent cx="5867400" cy="3516714"/>
            <wp:effectExtent l="0" t="0" r="0" b="7620"/>
            <wp:docPr id="7605160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16080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1606" cy="35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3D6" w14:textId="70548858" w:rsidR="00E66AD7" w:rsidRDefault="00E66AD7" w:rsidP="006F15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Tooltip Costes por Almacén de Origen</w:t>
      </w:r>
    </w:p>
    <w:p w14:paraId="694FA3CC" w14:textId="133910B6" w:rsidR="00E66AD7" w:rsidRDefault="00F27594" w:rsidP="006F15C0">
      <w:pPr>
        <w:rPr>
          <w:b/>
          <w:bCs/>
          <w:sz w:val="32"/>
          <w:szCs w:val="32"/>
        </w:rPr>
      </w:pPr>
      <w:r w:rsidRPr="00F27594">
        <w:rPr>
          <w:b/>
          <w:bCs/>
          <w:noProof/>
          <w:sz w:val="32"/>
          <w:szCs w:val="32"/>
        </w:rPr>
        <w:drawing>
          <wp:inline distT="0" distB="0" distL="0" distR="0" wp14:anchorId="0F42D8BB" wp14:editId="6133AD8F">
            <wp:extent cx="5886450" cy="3527440"/>
            <wp:effectExtent l="0" t="0" r="0" b="0"/>
            <wp:docPr id="14222070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07048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3624" cy="353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6824" w14:textId="3867961C" w:rsidR="00E6552C" w:rsidRDefault="009D7268" w:rsidP="006F15C0">
      <w:pPr>
        <w:rPr>
          <w:b/>
          <w:bCs/>
          <w:sz w:val="32"/>
          <w:szCs w:val="32"/>
        </w:rPr>
      </w:pPr>
      <w:r w:rsidRPr="00E6552C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845E126" wp14:editId="33E8C7B3">
            <wp:simplePos x="0" y="0"/>
            <wp:positionH relativeFrom="margin">
              <wp:posOffset>26670</wp:posOffset>
            </wp:positionH>
            <wp:positionV relativeFrom="paragraph">
              <wp:posOffset>64135</wp:posOffset>
            </wp:positionV>
            <wp:extent cx="6029960" cy="3409315"/>
            <wp:effectExtent l="38100" t="38100" r="46990" b="38735"/>
            <wp:wrapTopAndBottom/>
            <wp:docPr id="66638579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5791" name="Imagen 1" descr="Gráfico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09315"/>
                    </a:xfrm>
                    <a:prstGeom prst="rect">
                      <a:avLst/>
                    </a:prstGeom>
                    <a:ln w="38100" cap="sq">
                      <a:solidFill>
                        <a:schemeClr val="accent5">
                          <a:lumMod val="50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EFBD6" w14:textId="6C327EE1" w:rsidR="00021435" w:rsidRDefault="006275C5" w:rsidP="006275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Tooltip Evaluación Tipo de Servicio Contratado</w:t>
      </w:r>
      <w:r w:rsidR="00021435">
        <w:rPr>
          <w:b/>
          <w:bCs/>
          <w:sz w:val="32"/>
          <w:szCs w:val="32"/>
        </w:rPr>
        <w:t xml:space="preserve"> sobre clientes y envíos por lugar de entrega</w:t>
      </w:r>
    </w:p>
    <w:p w14:paraId="684B3D51" w14:textId="32D012ED" w:rsidR="000F0871" w:rsidRDefault="0020675E" w:rsidP="006F15C0">
      <w:pPr>
        <w:rPr>
          <w:b/>
          <w:bCs/>
          <w:sz w:val="32"/>
          <w:szCs w:val="32"/>
        </w:rPr>
      </w:pPr>
      <w:r w:rsidRPr="0020675E">
        <w:rPr>
          <w:b/>
          <w:bCs/>
          <w:noProof/>
          <w:sz w:val="32"/>
          <w:szCs w:val="32"/>
        </w:rPr>
        <w:drawing>
          <wp:inline distT="0" distB="0" distL="0" distR="0" wp14:anchorId="7372E5D6" wp14:editId="6270C9B1">
            <wp:extent cx="6135446" cy="3676650"/>
            <wp:effectExtent l="0" t="0" r="0" b="0"/>
            <wp:docPr id="5892201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20100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0524" cy="36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FD3" w14:textId="77777777" w:rsidR="000F0871" w:rsidRDefault="000F0871" w:rsidP="006F15C0">
      <w:pPr>
        <w:rPr>
          <w:b/>
          <w:bCs/>
          <w:sz w:val="32"/>
          <w:szCs w:val="32"/>
        </w:rPr>
      </w:pPr>
    </w:p>
    <w:p w14:paraId="2B646EEA" w14:textId="57E2F8D5" w:rsidR="00E6552C" w:rsidRPr="00CD656A" w:rsidRDefault="007F1E63" w:rsidP="00CD656A">
      <w:pPr>
        <w:spacing w:before="240"/>
        <w:rPr>
          <w:b/>
          <w:bCs/>
          <w:sz w:val="32"/>
          <w:szCs w:val="32"/>
        </w:rPr>
      </w:pPr>
      <w:r w:rsidRPr="007F1E63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3970FA4A" wp14:editId="695A4504">
            <wp:simplePos x="0" y="0"/>
            <wp:positionH relativeFrom="margin">
              <wp:align>left</wp:align>
            </wp:positionH>
            <wp:positionV relativeFrom="paragraph">
              <wp:posOffset>2376805</wp:posOffset>
            </wp:positionV>
            <wp:extent cx="6088380" cy="3648075"/>
            <wp:effectExtent l="0" t="0" r="7620" b="9525"/>
            <wp:wrapTopAndBottom/>
            <wp:docPr id="6877020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2046" name="Imagen 1" descr="Interfaz de usuario gráfica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56A" w:rsidRPr="00F6145D">
        <w:rPr>
          <w:b/>
          <w:bCs/>
          <w:noProof/>
          <w:sz w:val="32"/>
          <w:szCs w:val="32"/>
          <w:lang w:val="en-GB"/>
        </w:rPr>
        <w:drawing>
          <wp:anchor distT="0" distB="0" distL="114300" distR="114300" simplePos="0" relativeHeight="251670528" behindDoc="0" locked="0" layoutInCell="1" allowOverlap="1" wp14:anchorId="64989620" wp14:editId="25AA2008">
            <wp:simplePos x="0" y="0"/>
            <wp:positionH relativeFrom="margin">
              <wp:posOffset>690245</wp:posOffset>
            </wp:positionH>
            <wp:positionV relativeFrom="paragraph">
              <wp:posOffset>6522720</wp:posOffset>
            </wp:positionV>
            <wp:extent cx="4937760" cy="2317115"/>
            <wp:effectExtent l="0" t="0" r="0" b="6985"/>
            <wp:wrapTopAndBottom/>
            <wp:docPr id="142827214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7214" name="Imagen 1" descr="Gráfico, Gráfico de barras&#10;&#10;El contenido generado por IA puede ser incorrecto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" b="6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1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56A" w:rsidRPr="00A42F3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E40542C" wp14:editId="7ABECCC3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6077585" cy="1936750"/>
            <wp:effectExtent l="38100" t="38100" r="37465" b="44450"/>
            <wp:wrapTopAndBottom/>
            <wp:docPr id="193773115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1155" name="Imagen 1" descr="Tabla&#10;&#10;El contenido generado por IA puede ser incorrecto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8275" r="3641" b="6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19367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A02B93">
                          <a:lumMod val="50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F37" w:rsidRPr="0052285A">
        <w:rPr>
          <w:b/>
          <w:bCs/>
          <w:sz w:val="32"/>
          <w:szCs w:val="32"/>
        </w:rPr>
        <w:t xml:space="preserve">Tooltip </w:t>
      </w:r>
      <w:r w:rsidR="0052285A" w:rsidRPr="0052285A">
        <w:rPr>
          <w:b/>
          <w:bCs/>
          <w:sz w:val="32"/>
          <w:szCs w:val="32"/>
        </w:rPr>
        <w:t xml:space="preserve">lugar </w:t>
      </w:r>
      <w:r w:rsidR="00245D90">
        <w:rPr>
          <w:b/>
          <w:bCs/>
          <w:sz w:val="32"/>
          <w:szCs w:val="32"/>
        </w:rPr>
        <w:t>entrega</w:t>
      </w:r>
      <w:r w:rsidR="0052285A" w:rsidRPr="0052285A">
        <w:rPr>
          <w:b/>
          <w:bCs/>
          <w:sz w:val="32"/>
          <w:szCs w:val="32"/>
        </w:rPr>
        <w:t>/vol</w:t>
      </w:r>
      <w:r w:rsidR="0052285A">
        <w:rPr>
          <w:b/>
          <w:bCs/>
          <w:sz w:val="32"/>
          <w:szCs w:val="32"/>
        </w:rPr>
        <w:t>umen por envío</w:t>
      </w:r>
      <w:r w:rsidR="00D7339B" w:rsidRPr="0052285A">
        <w:rPr>
          <w:b/>
          <w:bCs/>
          <w:sz w:val="32"/>
          <w:szCs w:val="32"/>
        </w:rPr>
        <w:t xml:space="preserve"> </w:t>
      </w:r>
      <w:r w:rsidR="00431B47" w:rsidRPr="0052285A">
        <w:rPr>
          <w:b/>
          <w:bCs/>
          <w:sz w:val="32"/>
          <w:szCs w:val="32"/>
        </w:rPr>
        <w:t>sobre</w:t>
      </w:r>
      <w:r w:rsidR="00A42F37" w:rsidRPr="0052285A">
        <w:rPr>
          <w:b/>
          <w:bCs/>
          <w:sz w:val="32"/>
          <w:szCs w:val="32"/>
        </w:rPr>
        <w:t xml:space="preserve"> Freight Forwarders</w:t>
      </w:r>
      <w:r w:rsidR="00431B47" w:rsidRPr="0052285A">
        <w:rPr>
          <w:b/>
          <w:bCs/>
          <w:sz w:val="32"/>
          <w:szCs w:val="32"/>
        </w:rPr>
        <w:t xml:space="preserve"> y Servicio</w:t>
      </w:r>
    </w:p>
    <w:p w14:paraId="6BAAC64D" w14:textId="693B970B" w:rsidR="00F17409" w:rsidRDefault="00196D9A" w:rsidP="006F15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Gráfica Envíos por Mes y Año</w:t>
      </w:r>
    </w:p>
    <w:p w14:paraId="1DB5B1FF" w14:textId="2BDEC8E4" w:rsidR="00196D9A" w:rsidRDefault="004D4260" w:rsidP="006F15C0">
      <w:pPr>
        <w:rPr>
          <w:b/>
          <w:bCs/>
          <w:sz w:val="32"/>
          <w:szCs w:val="32"/>
        </w:rPr>
      </w:pPr>
      <w:r w:rsidRPr="004D4260">
        <w:rPr>
          <w:b/>
          <w:bCs/>
          <w:noProof/>
          <w:sz w:val="32"/>
          <w:szCs w:val="32"/>
        </w:rPr>
        <w:drawing>
          <wp:inline distT="0" distB="0" distL="0" distR="0" wp14:anchorId="1CCD8EEC" wp14:editId="2875DF3F">
            <wp:extent cx="5400040" cy="2073910"/>
            <wp:effectExtent l="38100" t="38100" r="29210" b="40640"/>
            <wp:docPr id="3419818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8182" name="Imagen 1" descr="Gráfico, Gráfico de líne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  <a:ln w="2857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06069B2" w14:textId="7AA92AE8" w:rsidR="0018658B" w:rsidRDefault="00082620" w:rsidP="006F15C0">
      <w:pPr>
        <w:rPr>
          <w:b/>
          <w:bCs/>
          <w:sz w:val="32"/>
          <w:szCs w:val="32"/>
        </w:rPr>
      </w:pPr>
      <w:r w:rsidRPr="00082620">
        <w:rPr>
          <w:b/>
          <w:bCs/>
          <w:noProof/>
          <w:sz w:val="32"/>
          <w:szCs w:val="32"/>
        </w:rPr>
        <w:drawing>
          <wp:inline distT="0" distB="0" distL="0" distR="0" wp14:anchorId="46E00117" wp14:editId="043F4985">
            <wp:extent cx="5400040" cy="2085340"/>
            <wp:effectExtent l="38100" t="38100" r="29210" b="29210"/>
            <wp:docPr id="1836290250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90250" name="Imagen 1" descr="Gráfico, Gráfico de líneas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  <a:ln w="2857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E805A6A" w14:textId="11F33F8E" w:rsidR="009B255B" w:rsidRDefault="00AE3B99" w:rsidP="006F15C0">
      <w:pPr>
        <w:rPr>
          <w:b/>
          <w:bCs/>
          <w:sz w:val="32"/>
          <w:szCs w:val="32"/>
        </w:rPr>
      </w:pPr>
      <w:r w:rsidRPr="00AE3B99">
        <w:rPr>
          <w:b/>
          <w:bCs/>
          <w:noProof/>
          <w:sz w:val="32"/>
          <w:szCs w:val="32"/>
        </w:rPr>
        <w:drawing>
          <wp:inline distT="0" distB="0" distL="0" distR="0" wp14:anchorId="3BD9E76E" wp14:editId="62780AF9">
            <wp:extent cx="5381625" cy="2091055"/>
            <wp:effectExtent l="38100" t="38100" r="47625" b="42545"/>
            <wp:docPr id="1118113864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3864" name="Imagen 1" descr="Gráfico, Gráfico de líneas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768" cy="2093442"/>
                    </a:xfrm>
                    <a:prstGeom prst="rect">
                      <a:avLst/>
                    </a:prstGeom>
                    <a:ln w="2857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9D2AA42" w14:textId="47F32358" w:rsidR="006F15C0" w:rsidRDefault="00B41ED9" w:rsidP="006F15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Conclusiones Análisis </w:t>
      </w:r>
      <w:r w:rsidR="009162A7">
        <w:rPr>
          <w:b/>
          <w:bCs/>
          <w:sz w:val="32"/>
          <w:szCs w:val="32"/>
        </w:rPr>
        <w:t>Transporte y Distribución 2021-2022</w:t>
      </w:r>
    </w:p>
    <w:p w14:paraId="3CB831CA" w14:textId="2F93E1F9" w:rsidR="006F15C0" w:rsidRDefault="006F15C0" w:rsidP="006F15C0">
      <w:r w:rsidRPr="006F15C0">
        <w:t xml:space="preserve">Costes </w:t>
      </w:r>
      <w:r>
        <w:t>totales en</w:t>
      </w:r>
      <w:r w:rsidRPr="006F15C0">
        <w:t xml:space="preserve"> transporte aumentaron en un 24.35%</w:t>
      </w:r>
      <w:r>
        <w:t xml:space="preserve"> (Aproximadamente igual </w:t>
      </w:r>
      <w:r w:rsidR="008C34AB">
        <w:t>al aumento de Nº de envíos en 2022)</w:t>
      </w:r>
      <w:r w:rsidR="00020F9D">
        <w:t xml:space="preserve">. </w:t>
      </w:r>
      <w:r w:rsidR="000277A3">
        <w:t xml:space="preserve">Coste por km </w:t>
      </w:r>
      <w:r w:rsidR="004851C4">
        <w:t>más</w:t>
      </w:r>
      <w:r w:rsidR="000277A3">
        <w:t xml:space="preserve"> barato</w:t>
      </w:r>
      <w:r w:rsidR="006849A4">
        <w:t>, tanto en 2021</w:t>
      </w:r>
      <w:r w:rsidR="00C215ED">
        <w:t xml:space="preserve"> como en 2022, </w:t>
      </w:r>
      <w:r w:rsidR="00C85B71">
        <w:t>son</w:t>
      </w:r>
      <w:r w:rsidR="000277A3">
        <w:t xml:space="preserve"> los envíos </w:t>
      </w:r>
      <w:r w:rsidR="00400218">
        <w:t>TIR (</w:t>
      </w:r>
      <w:r w:rsidR="0064003E">
        <w:t>0.14</w:t>
      </w:r>
      <w:r w:rsidR="00637421">
        <w:t xml:space="preserve"> €/km) </w:t>
      </w:r>
      <w:r w:rsidR="000277A3">
        <w:t>y para nacionales es 4 vec</w:t>
      </w:r>
      <w:r w:rsidR="006C01AC">
        <w:t>es mayor</w:t>
      </w:r>
      <w:r w:rsidR="004851C4">
        <w:t xml:space="preserve">. </w:t>
      </w:r>
    </w:p>
    <w:p w14:paraId="14B8521D" w14:textId="4FB87B39" w:rsidR="006F15C0" w:rsidRDefault="006F15C0" w:rsidP="006F15C0">
      <w:r>
        <w:t xml:space="preserve">Sin embargo, el margen bruto se mantuvo en un 18.5% </w:t>
      </w:r>
    </w:p>
    <w:p w14:paraId="716ADDA6" w14:textId="64B775DE" w:rsidR="008A0C94" w:rsidRDefault="008C34AB" w:rsidP="00CE3568">
      <w:r>
        <w:lastRenderedPageBreak/>
        <w:t xml:space="preserve">El % de retrasos solo disminuyó en un 1.4% pero la media de los días que un envío retrasado tarda en ser entregado finalmente se mantuvo en 3.6 días. </w:t>
      </w:r>
    </w:p>
    <w:p w14:paraId="0FA79589" w14:textId="3668D7B6" w:rsidR="008C34AB" w:rsidRDefault="00FF7017" w:rsidP="006F15C0">
      <w:r>
        <w:t>Aunque e</w:t>
      </w:r>
      <w:r w:rsidR="008C34AB">
        <w:t>l Nº de OTIF aumentó un 2.4% respecto al año anterio</w:t>
      </w:r>
      <w:r>
        <w:t>r, en 2022, aproximadamente 4 de cada 10 envíos, siguen sin llegar a tiempo o tienen alguna incidencia</w:t>
      </w:r>
      <w:r w:rsidR="00755AE0">
        <w:t xml:space="preserve"> (OTIF muy por debajo del objetivo del 75%)</w:t>
      </w:r>
      <w:r>
        <w:t>.</w:t>
      </w:r>
    </w:p>
    <w:p w14:paraId="3D9DA8A4" w14:textId="310F660E" w:rsidR="00CE3568" w:rsidRDefault="00CE3568" w:rsidP="00CE3568">
      <w:pPr>
        <w:pStyle w:val="Prrafodelista"/>
        <w:numPr>
          <w:ilvl w:val="0"/>
          <w:numId w:val="1"/>
        </w:numPr>
      </w:pPr>
      <w:r>
        <w:t>En 2021 el lugar de entrega con mejor OTIF fue Malmo, Suecia 62.2%, y el Freight Forwarder fue Austral Express con 63.4 % que además tiene el mayor coste por envío.</w:t>
      </w:r>
    </w:p>
    <w:p w14:paraId="0A24B76E" w14:textId="4CDC4C29" w:rsidR="00CE3568" w:rsidRDefault="00CE3568" w:rsidP="006F15C0">
      <w:pPr>
        <w:pStyle w:val="Prrafodelista"/>
        <w:numPr>
          <w:ilvl w:val="0"/>
          <w:numId w:val="1"/>
        </w:numPr>
      </w:pPr>
      <w:r>
        <w:t>En 2022 el lugar de entrega con mejor OTIF fue Valencia, España 67%, y el Freight Forwarder fue Envíos y Encomiendas con 64.7 % que además tiene el menor tiempo de retraso medio (2.7 días por envío entregado tarde).</w:t>
      </w:r>
    </w:p>
    <w:p w14:paraId="369B33B3" w14:textId="65363245" w:rsidR="00636CF6" w:rsidRDefault="00636CF6" w:rsidP="006F15C0">
      <w:r>
        <w:t>Mas de la mitad de las entregas se realizan en España y en Reino Unido</w:t>
      </w:r>
      <w:r w:rsidR="00FF7017">
        <w:t xml:space="preserve"> – 53.77 % en 2022 y 56.21% en 2021.</w:t>
      </w:r>
    </w:p>
    <w:p w14:paraId="7A60F5F5" w14:textId="7FFB9078" w:rsidR="00ED5879" w:rsidRDefault="00204DEB" w:rsidP="006F15C0">
      <w:r>
        <w:t xml:space="preserve">En ambos </w:t>
      </w:r>
      <w:r w:rsidR="002846C6">
        <w:t>años, la</w:t>
      </w:r>
      <w:r w:rsidR="00ED5879">
        <w:t xml:space="preserve"> mitad de los envíos salen del </w:t>
      </w:r>
      <w:r w:rsidR="00E31985">
        <w:t xml:space="preserve">Hub </w:t>
      </w:r>
      <w:r w:rsidR="004851C4">
        <w:t>Central y</w:t>
      </w:r>
      <w:r w:rsidR="00A0363D">
        <w:t xml:space="preserve"> un 28</w:t>
      </w:r>
      <w:r w:rsidR="008B3540">
        <w:t>% del almacén ZGZ</w:t>
      </w:r>
      <w:r w:rsidR="00FF2440">
        <w:t xml:space="preserve"> y solo un 12% del Almacén SGV. </w:t>
      </w:r>
      <w:r w:rsidR="00030D8D">
        <w:t xml:space="preserve"> </w:t>
      </w:r>
    </w:p>
    <w:p w14:paraId="50A2558F" w14:textId="13726B0F" w:rsidR="0084387C" w:rsidRDefault="00330EA0" w:rsidP="002C5C57">
      <w:pPr>
        <w:pStyle w:val="Prrafodelista"/>
        <w:numPr>
          <w:ilvl w:val="0"/>
          <w:numId w:val="1"/>
        </w:numPr>
      </w:pPr>
      <w:r>
        <w:t>Evaluación sobre la necesidad de mantener todos los almacenes</w:t>
      </w:r>
    </w:p>
    <w:p w14:paraId="35A9D972" w14:textId="1AEEA7A6" w:rsidR="00531FAF" w:rsidRDefault="00BD4B16" w:rsidP="002C5C57">
      <w:pPr>
        <w:pStyle w:val="Prrafodelista"/>
        <w:numPr>
          <w:ilvl w:val="0"/>
          <w:numId w:val="1"/>
        </w:numPr>
      </w:pPr>
      <w:r>
        <w:t>23 envíos/semana en 2021</w:t>
      </w:r>
      <w:r w:rsidR="00A226B0">
        <w:t xml:space="preserve"> y 28 en 2022</w:t>
      </w:r>
      <w:r w:rsidR="00531FAF">
        <w:t xml:space="preserve"> </w:t>
      </w:r>
    </w:p>
    <w:p w14:paraId="28A2F3F3" w14:textId="36EA6721" w:rsidR="002C5C57" w:rsidRDefault="00531FAF" w:rsidP="002C5C57">
      <w:pPr>
        <w:pStyle w:val="Prrafodelista"/>
        <w:numPr>
          <w:ilvl w:val="0"/>
          <w:numId w:val="1"/>
        </w:numPr>
      </w:pPr>
      <w:r>
        <w:t xml:space="preserve">Posible mejora en la consolidación de cargas por almacén de </w:t>
      </w:r>
      <w:r w:rsidR="001162DE">
        <w:t>origen y zona de entrega (TIR, Nacional, Export)</w:t>
      </w:r>
    </w:p>
    <w:p w14:paraId="78270CD4" w14:textId="105D5A6D" w:rsidR="002846C6" w:rsidRPr="006F15C0" w:rsidRDefault="00E216AA" w:rsidP="006F15C0">
      <w:r>
        <w:t xml:space="preserve">10 clientes </w:t>
      </w:r>
      <w:r w:rsidR="00064EE5">
        <w:t>copa</w:t>
      </w:r>
      <w:r w:rsidR="00823456">
        <w:t>ron</w:t>
      </w:r>
      <w:r w:rsidR="00064EE5">
        <w:t xml:space="preserve"> el 45% de los envíos</w:t>
      </w:r>
      <w:r w:rsidR="00825D30">
        <w:t xml:space="preserve"> en 2021, mientras </w:t>
      </w:r>
      <w:r w:rsidR="002D3587">
        <w:t>que,</w:t>
      </w:r>
      <w:r w:rsidR="00825D30">
        <w:t xml:space="preserve"> en el 2022, </w:t>
      </w:r>
      <w:r w:rsidR="009F4BF0">
        <w:t xml:space="preserve">fueron 15 los clientes que coparon ese %. </w:t>
      </w:r>
    </w:p>
    <w:p w14:paraId="7FBEAF5A" w14:textId="77CFADFF" w:rsidR="006F15C0" w:rsidRPr="0084387C" w:rsidRDefault="006A20C8">
      <w:pPr>
        <w:rPr>
          <w:u w:val="single"/>
        </w:rPr>
      </w:pPr>
      <w:r w:rsidRPr="0084387C">
        <w:rPr>
          <w:u w:val="single"/>
        </w:rPr>
        <w:t>Por tipo de servicio</w:t>
      </w:r>
    </w:p>
    <w:p w14:paraId="042DB08B" w14:textId="277B9C5E" w:rsidR="00397F49" w:rsidRDefault="0082005B" w:rsidP="0082005B">
      <w:pPr>
        <w:pStyle w:val="Prrafodelista"/>
        <w:numPr>
          <w:ilvl w:val="0"/>
          <w:numId w:val="1"/>
        </w:numPr>
      </w:pPr>
      <w:r w:rsidRPr="0082005B">
        <w:t>Frágil</w:t>
      </w:r>
      <w:r>
        <w:t>:</w:t>
      </w:r>
      <w:r w:rsidR="005A405E">
        <w:t xml:space="preserve"> </w:t>
      </w:r>
    </w:p>
    <w:p w14:paraId="7E8407EA" w14:textId="0F47E886" w:rsidR="0082005B" w:rsidRDefault="00397F49" w:rsidP="00397F49">
      <w:pPr>
        <w:pStyle w:val="Prrafodelista"/>
        <w:numPr>
          <w:ilvl w:val="1"/>
          <w:numId w:val="1"/>
        </w:numPr>
      </w:pPr>
      <w:r>
        <w:t xml:space="preserve">En 2021, </w:t>
      </w:r>
      <w:r w:rsidR="005A405E">
        <w:t>OTIF del 70%</w:t>
      </w:r>
      <w:r>
        <w:t xml:space="preserve">, el coste por km fue de </w:t>
      </w:r>
      <w:r w:rsidR="002D6568">
        <w:t xml:space="preserve">0.15 €, el margen bruto fue de 19.2%. </w:t>
      </w:r>
      <w:r w:rsidR="009A494D">
        <w:t xml:space="preserve">1 de cada 5 envíos llegó tarde y estos, </w:t>
      </w:r>
      <w:r w:rsidR="00657DB0">
        <w:t>llegaron</w:t>
      </w:r>
      <w:r w:rsidR="009A494D">
        <w:t xml:space="preserve"> una media de 1.8 días </w:t>
      </w:r>
      <w:r w:rsidR="00657DB0">
        <w:t>tarde</w:t>
      </w:r>
      <w:r w:rsidR="009A494D">
        <w:t xml:space="preserve">. </w:t>
      </w:r>
    </w:p>
    <w:p w14:paraId="5C5284F1" w14:textId="40633EB5" w:rsidR="00A0405A" w:rsidRDefault="00A0405A" w:rsidP="00A0405A">
      <w:pPr>
        <w:pStyle w:val="Prrafodelista"/>
        <w:numPr>
          <w:ilvl w:val="1"/>
          <w:numId w:val="1"/>
        </w:numPr>
      </w:pPr>
      <w:r>
        <w:t>En 202</w:t>
      </w:r>
      <w:r w:rsidR="00EF63A4">
        <w:t>2</w:t>
      </w:r>
      <w:r>
        <w:t>, OTIF del 74.8%, el coste por km fue de 0.19 €, el margen bruto fue de 18.</w:t>
      </w:r>
      <w:r w:rsidR="00EF63A4">
        <w:t>7</w:t>
      </w:r>
      <w:r>
        <w:t xml:space="preserve">%. </w:t>
      </w:r>
      <w:r w:rsidR="00EF63A4">
        <w:t>el 23% de los</w:t>
      </w:r>
      <w:r>
        <w:t xml:space="preserve"> envíos llegó tarde y estos, llegaron una media de </w:t>
      </w:r>
      <w:r w:rsidR="00EF63A4">
        <w:t>2.2</w:t>
      </w:r>
      <w:r>
        <w:t xml:space="preserve"> días tarde. </w:t>
      </w:r>
    </w:p>
    <w:p w14:paraId="2F4C9157" w14:textId="645B8118" w:rsidR="00FA58C7" w:rsidRDefault="00DE465C" w:rsidP="00FA58C7">
      <w:pPr>
        <w:pStyle w:val="Prrafodelista"/>
        <w:numPr>
          <w:ilvl w:val="0"/>
          <w:numId w:val="1"/>
        </w:numPr>
      </w:pPr>
      <w:r>
        <w:t>Estándar</w:t>
      </w:r>
      <w:r w:rsidR="00FA58C7">
        <w:t xml:space="preserve">: </w:t>
      </w:r>
    </w:p>
    <w:p w14:paraId="2770862E" w14:textId="766BC90F" w:rsidR="00FA58C7" w:rsidRDefault="00FA58C7" w:rsidP="00FA58C7">
      <w:pPr>
        <w:pStyle w:val="Prrafodelista"/>
        <w:numPr>
          <w:ilvl w:val="1"/>
          <w:numId w:val="1"/>
        </w:numPr>
      </w:pPr>
      <w:r>
        <w:t xml:space="preserve">En 2021, OTIF del </w:t>
      </w:r>
      <w:r w:rsidR="00DE465C">
        <w:t>36.8</w:t>
      </w:r>
      <w:r>
        <w:t>%, el coste por km fue de 0.</w:t>
      </w:r>
      <w:r w:rsidR="00DE465C">
        <w:t>08</w:t>
      </w:r>
      <w:r>
        <w:t xml:space="preserve"> €, el margen bruto fue de 19.</w:t>
      </w:r>
      <w:r w:rsidR="00DE465C">
        <w:t>4</w:t>
      </w:r>
      <w:r>
        <w:t xml:space="preserve">%. </w:t>
      </w:r>
      <w:r w:rsidR="00DF23E9">
        <w:t>4</w:t>
      </w:r>
      <w:r>
        <w:t xml:space="preserve"> de cada </w:t>
      </w:r>
      <w:r w:rsidR="00DF23E9">
        <w:t>10</w:t>
      </w:r>
      <w:r>
        <w:t xml:space="preserve"> envíos llegó tarde y estos, llegaron una media de </w:t>
      </w:r>
      <w:r w:rsidR="00DF23E9">
        <w:t>3.6</w:t>
      </w:r>
      <w:r>
        <w:t xml:space="preserve"> días tarde. </w:t>
      </w:r>
    </w:p>
    <w:p w14:paraId="7D836D6C" w14:textId="4036FDCC" w:rsidR="001463B9" w:rsidRDefault="00FA58C7" w:rsidP="001463B9">
      <w:pPr>
        <w:pStyle w:val="Prrafodelista"/>
        <w:numPr>
          <w:ilvl w:val="1"/>
          <w:numId w:val="1"/>
        </w:numPr>
      </w:pPr>
      <w:r>
        <w:t xml:space="preserve">En 2022, OTIF del </w:t>
      </w:r>
      <w:r w:rsidR="001463B9">
        <w:t>37.1</w:t>
      </w:r>
      <w:r>
        <w:t>%, el coste por km fue de 0.</w:t>
      </w:r>
      <w:r w:rsidR="001463B9">
        <w:t>06</w:t>
      </w:r>
      <w:r>
        <w:t xml:space="preserve"> €, el margen bruto fue de </w:t>
      </w:r>
      <w:r w:rsidR="001463B9">
        <w:t>20.6</w:t>
      </w:r>
      <w:r>
        <w:t xml:space="preserve">%. </w:t>
      </w:r>
      <w:r w:rsidR="001463B9">
        <w:t xml:space="preserve">4 de cada 10 envíos llegó tarde y estos, llegaron una media de 3.4 días tarde. </w:t>
      </w:r>
    </w:p>
    <w:p w14:paraId="3959A8D7" w14:textId="2FFC4B90" w:rsidR="001463B9" w:rsidRDefault="009F1B2D" w:rsidP="001463B9">
      <w:pPr>
        <w:pStyle w:val="Prrafodelista"/>
        <w:numPr>
          <w:ilvl w:val="0"/>
          <w:numId w:val="1"/>
        </w:numPr>
      </w:pPr>
      <w:r>
        <w:t>Peligrosos</w:t>
      </w:r>
      <w:r w:rsidR="001463B9">
        <w:t xml:space="preserve">: </w:t>
      </w:r>
    </w:p>
    <w:p w14:paraId="3FAEFFCB" w14:textId="4AE49A1B" w:rsidR="001463B9" w:rsidRDefault="001463B9" w:rsidP="001463B9">
      <w:pPr>
        <w:pStyle w:val="Prrafodelista"/>
        <w:numPr>
          <w:ilvl w:val="1"/>
          <w:numId w:val="1"/>
        </w:numPr>
      </w:pPr>
      <w:r>
        <w:lastRenderedPageBreak/>
        <w:t xml:space="preserve">En 2021, OTIF del </w:t>
      </w:r>
      <w:r w:rsidR="009F1B2D">
        <w:t>93.3</w:t>
      </w:r>
      <w:r>
        <w:t>%, el coste por km fue de 0.</w:t>
      </w:r>
      <w:r w:rsidR="009F1B2D">
        <w:t>26</w:t>
      </w:r>
      <w:r>
        <w:t xml:space="preserve"> €, el margen bruto fue de </w:t>
      </w:r>
      <w:r w:rsidR="009F1B2D">
        <w:t>18.7</w:t>
      </w:r>
      <w:r>
        <w:t xml:space="preserve">%. </w:t>
      </w:r>
      <w:r w:rsidR="0011425B">
        <w:t>No hubo retrasos</w:t>
      </w:r>
      <w:r>
        <w:t xml:space="preserve">. </w:t>
      </w:r>
    </w:p>
    <w:p w14:paraId="2AFAC4B7" w14:textId="6109FFF8" w:rsidR="000760EF" w:rsidRDefault="001463B9" w:rsidP="000760EF">
      <w:pPr>
        <w:pStyle w:val="Prrafodelista"/>
        <w:numPr>
          <w:ilvl w:val="1"/>
          <w:numId w:val="1"/>
        </w:numPr>
      </w:pPr>
      <w:r>
        <w:t xml:space="preserve">En 2022, </w:t>
      </w:r>
      <w:r w:rsidR="000760EF">
        <w:t>En 2021, OTIF del 97.2%, el coste por km fue de 0.24 €, el margen bruto fue de 19.1%. No hubo retrasos.</w:t>
      </w:r>
    </w:p>
    <w:p w14:paraId="5CE12B83" w14:textId="3FA2DF6B" w:rsidR="000875FF" w:rsidRDefault="000875FF" w:rsidP="000875FF">
      <w:pPr>
        <w:pStyle w:val="Prrafodelista"/>
        <w:numPr>
          <w:ilvl w:val="0"/>
          <w:numId w:val="1"/>
        </w:numPr>
      </w:pPr>
      <w:r>
        <w:t xml:space="preserve">Urgentes: </w:t>
      </w:r>
    </w:p>
    <w:p w14:paraId="454F2E5C" w14:textId="3E3BD1BC" w:rsidR="000875FF" w:rsidRDefault="000875FF" w:rsidP="000875FF">
      <w:pPr>
        <w:pStyle w:val="Prrafodelista"/>
        <w:numPr>
          <w:ilvl w:val="1"/>
          <w:numId w:val="1"/>
        </w:numPr>
      </w:pPr>
      <w:r>
        <w:t xml:space="preserve">En 2021, OTIF del </w:t>
      </w:r>
      <w:r w:rsidR="00BD0922">
        <w:t>13.4</w:t>
      </w:r>
      <w:r>
        <w:t>%, el coste por km fue de 0.</w:t>
      </w:r>
      <w:r w:rsidR="00BD0922">
        <w:t>23</w:t>
      </w:r>
      <w:r>
        <w:t xml:space="preserve"> €, el margen bruto fue de </w:t>
      </w:r>
      <w:r w:rsidR="00BD0922">
        <w:t>16.4</w:t>
      </w:r>
      <w:r>
        <w:t xml:space="preserve">%. </w:t>
      </w:r>
      <w:r w:rsidR="00C61AF8">
        <w:t>El 85% de los envíos llegó tarde y estos</w:t>
      </w:r>
      <w:r>
        <w:t xml:space="preserve">, llegaron una media de </w:t>
      </w:r>
      <w:r w:rsidR="00C61AF8">
        <w:t>4.9</w:t>
      </w:r>
      <w:r>
        <w:t xml:space="preserve"> días tarde. </w:t>
      </w:r>
    </w:p>
    <w:p w14:paraId="0AF46F05" w14:textId="0BA5733B" w:rsidR="00B34D22" w:rsidRDefault="000875FF" w:rsidP="00B34D22">
      <w:pPr>
        <w:pStyle w:val="Prrafodelista"/>
        <w:numPr>
          <w:ilvl w:val="1"/>
          <w:numId w:val="1"/>
        </w:numPr>
      </w:pPr>
      <w:r>
        <w:t xml:space="preserve">En 2022, OTIF del </w:t>
      </w:r>
      <w:r w:rsidR="002739CF">
        <w:t>15.9</w:t>
      </w:r>
      <w:r>
        <w:t>%, el coste por km fue de 0.</w:t>
      </w:r>
      <w:r w:rsidR="002739CF">
        <w:t>27</w:t>
      </w:r>
      <w:r>
        <w:t xml:space="preserve"> €, el margen bruto fue de </w:t>
      </w:r>
      <w:r w:rsidR="00B34D22">
        <w:t>16.4</w:t>
      </w:r>
      <w:r>
        <w:t xml:space="preserve">%. </w:t>
      </w:r>
      <w:r w:rsidR="00B34D22">
        <w:t xml:space="preserve">El 84% de los envíos llegó tarde y estos, llegaron una media de 4.6 días tarde. </w:t>
      </w:r>
    </w:p>
    <w:p w14:paraId="22D868CE" w14:textId="5173EA87" w:rsidR="00FA58C7" w:rsidRDefault="008742BF" w:rsidP="00B34D22">
      <w:r>
        <w:t xml:space="preserve">Acción inmediata sobre envíos urgentes en primer lugar </w:t>
      </w:r>
      <w:r w:rsidR="00A61A36">
        <w:t xml:space="preserve">por sus cifras extremadamente preocupantes </w:t>
      </w:r>
      <w:r w:rsidR="00261645">
        <w:t xml:space="preserve">(peor desempeño y </w:t>
      </w:r>
      <w:r w:rsidR="00A61A36">
        <w:t xml:space="preserve">segundo más costoso) </w:t>
      </w:r>
      <w:r>
        <w:t xml:space="preserve">y sobre envíos </w:t>
      </w:r>
      <w:r w:rsidR="00261645">
        <w:t>estándar en segundo</w:t>
      </w:r>
      <w:r w:rsidR="00A61A36">
        <w:t xml:space="preserve">, por bajo desempeño </w:t>
      </w:r>
      <w:r w:rsidR="00FD2438">
        <w:t>e impacto sobre satisfacción del cliente y eficiencia de la empresa.</w:t>
      </w:r>
    </w:p>
    <w:p w14:paraId="0A7340F5" w14:textId="77777777" w:rsidR="00A0405A" w:rsidRPr="0082005B" w:rsidRDefault="00A0405A" w:rsidP="00FA58C7"/>
    <w:p w14:paraId="30B032F2" w14:textId="77777777" w:rsidR="006F15C0" w:rsidRPr="006F15C0" w:rsidRDefault="006F15C0">
      <w:pPr>
        <w:rPr>
          <w:b/>
          <w:bCs/>
          <w:sz w:val="32"/>
          <w:szCs w:val="32"/>
        </w:rPr>
      </w:pPr>
    </w:p>
    <w:sectPr w:rsidR="006F15C0" w:rsidRPr="006F15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068A7"/>
    <w:multiLevelType w:val="hybridMultilevel"/>
    <w:tmpl w:val="6E38BD62"/>
    <w:lvl w:ilvl="0" w:tplc="0040D9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077A1F"/>
    <w:multiLevelType w:val="hybridMultilevel"/>
    <w:tmpl w:val="F10E47B2"/>
    <w:lvl w:ilvl="0" w:tplc="A044EA44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511229">
    <w:abstractNumId w:val="0"/>
  </w:num>
  <w:num w:numId="2" w16cid:durableId="83456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5C0"/>
    <w:rsid w:val="00003566"/>
    <w:rsid w:val="00017820"/>
    <w:rsid w:val="00020F9D"/>
    <w:rsid w:val="00021435"/>
    <w:rsid w:val="000277A3"/>
    <w:rsid w:val="00030D8D"/>
    <w:rsid w:val="00064EE5"/>
    <w:rsid w:val="000760EF"/>
    <w:rsid w:val="00082620"/>
    <w:rsid w:val="00085676"/>
    <w:rsid w:val="000875FF"/>
    <w:rsid w:val="000D0A94"/>
    <w:rsid w:val="000E76DA"/>
    <w:rsid w:val="000F0871"/>
    <w:rsid w:val="0011425B"/>
    <w:rsid w:val="001162DE"/>
    <w:rsid w:val="001463B9"/>
    <w:rsid w:val="001538EA"/>
    <w:rsid w:val="00165C38"/>
    <w:rsid w:val="00181A61"/>
    <w:rsid w:val="0018658B"/>
    <w:rsid w:val="00196D9A"/>
    <w:rsid w:val="001972E7"/>
    <w:rsid w:val="001A4B3F"/>
    <w:rsid w:val="001D35E2"/>
    <w:rsid w:val="00204DEB"/>
    <w:rsid w:val="0020675E"/>
    <w:rsid w:val="00245D90"/>
    <w:rsid w:val="00257EF4"/>
    <w:rsid w:val="00261645"/>
    <w:rsid w:val="002739CF"/>
    <w:rsid w:val="002846C6"/>
    <w:rsid w:val="002B0F09"/>
    <w:rsid w:val="002C5C57"/>
    <w:rsid w:val="002D3587"/>
    <w:rsid w:val="002D6568"/>
    <w:rsid w:val="002E7FFE"/>
    <w:rsid w:val="003063C1"/>
    <w:rsid w:val="00330EA0"/>
    <w:rsid w:val="003511A5"/>
    <w:rsid w:val="00397F49"/>
    <w:rsid w:val="003C5531"/>
    <w:rsid w:val="003E403B"/>
    <w:rsid w:val="00400218"/>
    <w:rsid w:val="00412077"/>
    <w:rsid w:val="0042014A"/>
    <w:rsid w:val="00431B47"/>
    <w:rsid w:val="00464031"/>
    <w:rsid w:val="004851C4"/>
    <w:rsid w:val="004C1628"/>
    <w:rsid w:val="004D4260"/>
    <w:rsid w:val="004F112E"/>
    <w:rsid w:val="0052285A"/>
    <w:rsid w:val="00531FAF"/>
    <w:rsid w:val="005A2603"/>
    <w:rsid w:val="005A405E"/>
    <w:rsid w:val="005D4B0F"/>
    <w:rsid w:val="006029BF"/>
    <w:rsid w:val="006053C1"/>
    <w:rsid w:val="006275C5"/>
    <w:rsid w:val="00636CF6"/>
    <w:rsid w:val="00637421"/>
    <w:rsid w:val="0064003E"/>
    <w:rsid w:val="00657DB0"/>
    <w:rsid w:val="00660253"/>
    <w:rsid w:val="006849A4"/>
    <w:rsid w:val="006A20C8"/>
    <w:rsid w:val="006B2974"/>
    <w:rsid w:val="006C01AC"/>
    <w:rsid w:val="006D6909"/>
    <w:rsid w:val="006F15C0"/>
    <w:rsid w:val="007042C7"/>
    <w:rsid w:val="007510BB"/>
    <w:rsid w:val="00755AE0"/>
    <w:rsid w:val="00770AA9"/>
    <w:rsid w:val="007F1E63"/>
    <w:rsid w:val="0082005B"/>
    <w:rsid w:val="00823456"/>
    <w:rsid w:val="00825D30"/>
    <w:rsid w:val="0084387C"/>
    <w:rsid w:val="008742BF"/>
    <w:rsid w:val="008A0C94"/>
    <w:rsid w:val="008B3540"/>
    <w:rsid w:val="008C34AB"/>
    <w:rsid w:val="008F35CB"/>
    <w:rsid w:val="009162A7"/>
    <w:rsid w:val="009A494D"/>
    <w:rsid w:val="009B255B"/>
    <w:rsid w:val="009D7268"/>
    <w:rsid w:val="009E09DD"/>
    <w:rsid w:val="009F1B2D"/>
    <w:rsid w:val="009F4BF0"/>
    <w:rsid w:val="00A0363D"/>
    <w:rsid w:val="00A0405A"/>
    <w:rsid w:val="00A11C40"/>
    <w:rsid w:val="00A226B0"/>
    <w:rsid w:val="00A37DFC"/>
    <w:rsid w:val="00A42F37"/>
    <w:rsid w:val="00A437A6"/>
    <w:rsid w:val="00A55CEB"/>
    <w:rsid w:val="00A61A36"/>
    <w:rsid w:val="00A67686"/>
    <w:rsid w:val="00A85143"/>
    <w:rsid w:val="00AE3B99"/>
    <w:rsid w:val="00B05D67"/>
    <w:rsid w:val="00B34D22"/>
    <w:rsid w:val="00B362CD"/>
    <w:rsid w:val="00B41ED9"/>
    <w:rsid w:val="00B94409"/>
    <w:rsid w:val="00BB52EA"/>
    <w:rsid w:val="00BD0922"/>
    <w:rsid w:val="00BD4B16"/>
    <w:rsid w:val="00C215ED"/>
    <w:rsid w:val="00C604AF"/>
    <w:rsid w:val="00C61AF8"/>
    <w:rsid w:val="00C85B71"/>
    <w:rsid w:val="00CD656A"/>
    <w:rsid w:val="00CE3568"/>
    <w:rsid w:val="00CF47AA"/>
    <w:rsid w:val="00D5465E"/>
    <w:rsid w:val="00D7339B"/>
    <w:rsid w:val="00D86DC5"/>
    <w:rsid w:val="00DC5E4C"/>
    <w:rsid w:val="00DE465C"/>
    <w:rsid w:val="00DF23E9"/>
    <w:rsid w:val="00E1367B"/>
    <w:rsid w:val="00E216AA"/>
    <w:rsid w:val="00E31985"/>
    <w:rsid w:val="00E50569"/>
    <w:rsid w:val="00E6552C"/>
    <w:rsid w:val="00E66AD7"/>
    <w:rsid w:val="00ED5879"/>
    <w:rsid w:val="00EF63A4"/>
    <w:rsid w:val="00F17409"/>
    <w:rsid w:val="00F242A7"/>
    <w:rsid w:val="00F27594"/>
    <w:rsid w:val="00F6145D"/>
    <w:rsid w:val="00F97826"/>
    <w:rsid w:val="00F97EF0"/>
    <w:rsid w:val="00FA2829"/>
    <w:rsid w:val="00FA56C9"/>
    <w:rsid w:val="00FA58C7"/>
    <w:rsid w:val="00FD2438"/>
    <w:rsid w:val="00FE36F1"/>
    <w:rsid w:val="00FF2440"/>
    <w:rsid w:val="00FF7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C057E"/>
  <w15:chartTrackingRefBased/>
  <w15:docId w15:val="{AE0F24A8-694A-425F-8A2B-21D019A99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F15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F15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F15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F15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F15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F15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15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15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15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15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F15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F15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F15C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F15C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F15C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15C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15C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15C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F15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F15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F15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15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F15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F15C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F15C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F15C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15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15C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F15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9</Pages>
  <Words>683</Words>
  <Characters>2923</Characters>
  <Application>Microsoft Office Word</Application>
  <DocSecurity>0</DocSecurity>
  <Lines>89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Sánchez-Laulhé</dc:creator>
  <cp:keywords/>
  <dc:description/>
  <cp:lastModifiedBy>Elena Sánchez-Laulhé</cp:lastModifiedBy>
  <cp:revision>135</cp:revision>
  <cp:lastPrinted>2025-10-17T18:36:00Z</cp:lastPrinted>
  <dcterms:created xsi:type="dcterms:W3CDTF">2025-10-17T07:24:00Z</dcterms:created>
  <dcterms:modified xsi:type="dcterms:W3CDTF">2025-10-17T18:36:00Z</dcterms:modified>
</cp:coreProperties>
</file>